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90062" w14:textId="77777777" w:rsidR="00667BB6" w:rsidRPr="00667BB6" w:rsidRDefault="00667BB6" w:rsidP="00667BB6">
      <w:pPr>
        <w:rPr>
          <w:b/>
          <w:bCs/>
        </w:rPr>
      </w:pPr>
      <w:r w:rsidRPr="00667BB6">
        <w:rPr>
          <w:rFonts w:ascii="Segoe UI Emoji" w:hAnsi="Segoe UI Emoji" w:cs="Segoe UI Emoji"/>
          <w:b/>
          <w:bCs/>
        </w:rPr>
        <w:t>📝</w:t>
      </w:r>
      <w:r w:rsidRPr="00667BB6">
        <w:rPr>
          <w:b/>
          <w:bCs/>
        </w:rPr>
        <w:t xml:space="preserve"> Human Rights and Incident Reporting Staff Test</w:t>
      </w:r>
    </w:p>
    <w:p w14:paraId="69C08F35" w14:textId="77777777" w:rsidR="00667BB6" w:rsidRPr="00667BB6" w:rsidRDefault="00667BB6" w:rsidP="00667BB6">
      <w:r w:rsidRPr="00667BB6">
        <w:rPr>
          <w:b/>
          <w:bCs/>
        </w:rPr>
        <w:t>Employee Name:</w:t>
      </w:r>
      <w:r w:rsidRPr="00667BB6">
        <w:t xml:space="preserve"> ______________________________________</w:t>
      </w:r>
      <w:r w:rsidRPr="00667BB6">
        <w:br/>
      </w:r>
      <w:r w:rsidRPr="00667BB6">
        <w:rPr>
          <w:b/>
          <w:bCs/>
        </w:rPr>
        <w:t>Date:</w:t>
      </w:r>
      <w:r w:rsidRPr="00667BB6">
        <w:t xml:space="preserve"> _______________________</w:t>
      </w:r>
    </w:p>
    <w:p w14:paraId="1B42DBC4" w14:textId="77777777" w:rsidR="00667BB6" w:rsidRPr="00667BB6" w:rsidRDefault="00667BB6" w:rsidP="00667BB6">
      <w:r w:rsidRPr="00667BB6">
        <w:pict w14:anchorId="514DBE84">
          <v:rect id="_x0000_i1043" style="width:0;height:1.5pt" o:hralign="center" o:hrstd="t" o:hr="t" fillcolor="#a0a0a0" stroked="f"/>
        </w:pict>
      </w:r>
    </w:p>
    <w:p w14:paraId="6EF5BD2D" w14:textId="77777777" w:rsidR="00667BB6" w:rsidRPr="00667BB6" w:rsidRDefault="00667BB6" w:rsidP="00667BB6">
      <w:pPr>
        <w:rPr>
          <w:b/>
          <w:bCs/>
        </w:rPr>
      </w:pPr>
      <w:r w:rsidRPr="00667BB6">
        <w:rPr>
          <w:b/>
          <w:bCs/>
        </w:rPr>
        <w:t>Instructions:</w:t>
      </w:r>
    </w:p>
    <w:p w14:paraId="6467526B" w14:textId="77777777" w:rsidR="00667BB6" w:rsidRPr="00667BB6" w:rsidRDefault="00667BB6" w:rsidP="00667BB6">
      <w:r w:rsidRPr="00667BB6">
        <w:t xml:space="preserve">Write </w:t>
      </w:r>
      <w:r w:rsidRPr="00667BB6">
        <w:rPr>
          <w:b/>
          <w:bCs/>
        </w:rPr>
        <w:t>True</w:t>
      </w:r>
      <w:r w:rsidRPr="00667BB6">
        <w:t xml:space="preserve"> or </w:t>
      </w:r>
      <w:r w:rsidRPr="00667BB6">
        <w:rPr>
          <w:b/>
          <w:bCs/>
        </w:rPr>
        <w:t>False</w:t>
      </w:r>
      <w:r w:rsidRPr="00667BB6">
        <w:t xml:space="preserve"> in the blank next to each statement.</w:t>
      </w:r>
    </w:p>
    <w:p w14:paraId="6AD1C270" w14:textId="77777777" w:rsidR="00667BB6" w:rsidRPr="00667BB6" w:rsidRDefault="00667BB6" w:rsidP="00667BB6">
      <w:r w:rsidRPr="00667BB6">
        <w:pict w14:anchorId="2E92A399">
          <v:rect id="_x0000_i1044" style="width:0;height:1.5pt" o:hralign="center" o:hrstd="t" o:hr="t" fillcolor="#a0a0a0" stroked="f"/>
        </w:pict>
      </w:r>
    </w:p>
    <w:p w14:paraId="0C1D2E4A" w14:textId="77777777" w:rsidR="00667BB6" w:rsidRPr="00667BB6" w:rsidRDefault="00667BB6" w:rsidP="00667BB6">
      <w:pPr>
        <w:numPr>
          <w:ilvl w:val="0"/>
          <w:numId w:val="1"/>
        </w:numPr>
      </w:pPr>
      <w:r w:rsidRPr="00667BB6">
        <w:t xml:space="preserve">________ All individuals receiving services have the right to be </w:t>
      </w:r>
      <w:proofErr w:type="gramStart"/>
      <w:r w:rsidRPr="00667BB6">
        <w:t>treated with dignity and respect at all times</w:t>
      </w:r>
      <w:proofErr w:type="gramEnd"/>
      <w:r w:rsidRPr="00667BB6">
        <w:t>.</w:t>
      </w:r>
    </w:p>
    <w:p w14:paraId="56857A10" w14:textId="77777777" w:rsidR="00667BB6" w:rsidRPr="00667BB6" w:rsidRDefault="00667BB6" w:rsidP="00667BB6">
      <w:pPr>
        <w:numPr>
          <w:ilvl w:val="0"/>
          <w:numId w:val="1"/>
        </w:numPr>
      </w:pPr>
      <w:r w:rsidRPr="00667BB6">
        <w:t>________ Residents do not have the right to participate in decisions about their own care.</w:t>
      </w:r>
    </w:p>
    <w:p w14:paraId="59A8A5F5" w14:textId="77777777" w:rsidR="00667BB6" w:rsidRPr="00667BB6" w:rsidRDefault="00667BB6" w:rsidP="00667BB6">
      <w:pPr>
        <w:numPr>
          <w:ilvl w:val="0"/>
          <w:numId w:val="1"/>
        </w:numPr>
      </w:pPr>
      <w:r w:rsidRPr="00667BB6">
        <w:t>________ Individuals have the right to privacy, including privacy in personal care and communication.</w:t>
      </w:r>
    </w:p>
    <w:p w14:paraId="35F3824B" w14:textId="77777777" w:rsidR="00667BB6" w:rsidRPr="00667BB6" w:rsidRDefault="00667BB6" w:rsidP="00667BB6">
      <w:pPr>
        <w:numPr>
          <w:ilvl w:val="0"/>
          <w:numId w:val="1"/>
        </w:numPr>
      </w:pPr>
      <w:r w:rsidRPr="00667BB6">
        <w:t>________ If you witness or discover a serious incident (such as injury requiring medical attention, abuse allegation, or hospitalization for psychiatric reasons), you must report it promptly according to agency policy.</w:t>
      </w:r>
    </w:p>
    <w:p w14:paraId="59DA4C5D" w14:textId="77777777" w:rsidR="00667BB6" w:rsidRPr="00667BB6" w:rsidRDefault="00667BB6" w:rsidP="00667BB6">
      <w:pPr>
        <w:numPr>
          <w:ilvl w:val="0"/>
          <w:numId w:val="1"/>
        </w:numPr>
      </w:pPr>
      <w:r w:rsidRPr="00667BB6">
        <w:t>________ A serious incident should only be documented in the daily log and does not need to be reported to anyone else.</w:t>
      </w:r>
    </w:p>
    <w:p w14:paraId="26B072D0" w14:textId="77777777" w:rsidR="00667BB6" w:rsidRPr="00667BB6" w:rsidRDefault="00667BB6" w:rsidP="00667BB6">
      <w:pPr>
        <w:numPr>
          <w:ilvl w:val="0"/>
          <w:numId w:val="1"/>
        </w:numPr>
      </w:pPr>
      <w:r w:rsidRPr="00667BB6">
        <w:t>________ The correct person to report a serious incident to within our organization is Johari Clark.</w:t>
      </w:r>
    </w:p>
    <w:p w14:paraId="5A316609" w14:textId="77777777" w:rsidR="00667BB6" w:rsidRPr="00667BB6" w:rsidRDefault="00667BB6" w:rsidP="00667BB6">
      <w:pPr>
        <w:numPr>
          <w:ilvl w:val="0"/>
          <w:numId w:val="1"/>
        </w:numPr>
      </w:pPr>
      <w:r w:rsidRPr="00667BB6">
        <w:t>________ All serious incidents must be reported to the appropriate licensing authority or oversight body, such as DBHDS, within the required timeframes.</w:t>
      </w:r>
    </w:p>
    <w:p w14:paraId="34244442" w14:textId="77777777" w:rsidR="00667BB6" w:rsidRPr="00667BB6" w:rsidRDefault="00667BB6" w:rsidP="00667BB6">
      <w:pPr>
        <w:numPr>
          <w:ilvl w:val="0"/>
          <w:numId w:val="1"/>
        </w:numPr>
      </w:pPr>
      <w:r w:rsidRPr="00667BB6">
        <w:t>________ Retaliation against an individual for reporting a complaint or concern is prohibited.</w:t>
      </w:r>
    </w:p>
    <w:p w14:paraId="6E5B5B69" w14:textId="77777777" w:rsidR="00667BB6" w:rsidRPr="00667BB6" w:rsidRDefault="00667BB6" w:rsidP="00667BB6">
      <w:pPr>
        <w:numPr>
          <w:ilvl w:val="0"/>
          <w:numId w:val="1"/>
        </w:numPr>
      </w:pPr>
      <w:r w:rsidRPr="00667BB6">
        <w:t>________ Staff can restrict an individual’s rights without justification or documentation.</w:t>
      </w:r>
    </w:p>
    <w:p w14:paraId="41CEB744" w14:textId="77777777" w:rsidR="00667BB6" w:rsidRPr="00667BB6" w:rsidRDefault="00667BB6" w:rsidP="00667BB6">
      <w:pPr>
        <w:numPr>
          <w:ilvl w:val="0"/>
          <w:numId w:val="1"/>
        </w:numPr>
      </w:pPr>
      <w:r w:rsidRPr="00667BB6">
        <w:t>________ Individuals have the right to file a human rights complaint at any time and to receive help doing so.</w:t>
      </w:r>
    </w:p>
    <w:p w14:paraId="325989BD" w14:textId="77777777" w:rsidR="00667BB6" w:rsidRPr="00667BB6" w:rsidRDefault="00667BB6" w:rsidP="00667BB6">
      <w:pPr>
        <w:numPr>
          <w:ilvl w:val="0"/>
          <w:numId w:val="1"/>
        </w:numPr>
      </w:pPr>
      <w:r w:rsidRPr="00667BB6">
        <w:t>________ Latoya Wilborn is the correct Regional Advocate to contact for assistance with human rights concerns or complaints.</w:t>
      </w:r>
    </w:p>
    <w:p w14:paraId="3005EFED" w14:textId="77777777" w:rsidR="00667BB6" w:rsidRPr="00667BB6" w:rsidRDefault="00667BB6" w:rsidP="00667BB6">
      <w:r w:rsidRPr="00667BB6">
        <w:pict w14:anchorId="4A9AEFA9">
          <v:rect id="_x0000_i1045" style="width:0;height:1.5pt" o:hralign="center" o:hrstd="t" o:hr="t" fillcolor="#a0a0a0" stroked="f"/>
        </w:pict>
      </w:r>
    </w:p>
    <w:sectPr w:rsidR="00667BB6" w:rsidRPr="00667B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73665"/>
    <w:multiLevelType w:val="multilevel"/>
    <w:tmpl w:val="E04A3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5240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val="fullPage"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BB6"/>
    <w:rsid w:val="00245A42"/>
    <w:rsid w:val="00552D6F"/>
    <w:rsid w:val="00667BB6"/>
    <w:rsid w:val="0097276E"/>
    <w:rsid w:val="00A53347"/>
    <w:rsid w:val="00B76393"/>
    <w:rsid w:val="00C1010D"/>
    <w:rsid w:val="00DC0A52"/>
    <w:rsid w:val="00E4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74EEDB"/>
  <w15:chartTrackingRefBased/>
  <w15:docId w15:val="{FF5FF70C-172E-47FE-8E49-71B392FE1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7B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7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7B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7B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7B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7B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7B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7B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7B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B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7B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7B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7B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7B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7B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7B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7B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7B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7B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7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7B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7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7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7B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7B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7B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7B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7B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7B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Johari Clark</dc:creator>
  <cp:keywords/>
  <dc:description/>
  <cp:lastModifiedBy>Johari Clark</cp:lastModifiedBy>
  <cp:revision>1</cp:revision>
  <dcterms:created xsi:type="dcterms:W3CDTF">2025-07-14T20:28:00Z</dcterms:created>
  <dcterms:modified xsi:type="dcterms:W3CDTF">2025-07-14T20:28:00Z</dcterms:modified>
</cp:coreProperties>
</file>